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245"/>
        <w:gridCol w:w="6286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CF4128" w:rsidRDefault="00463FA1" w:rsidP="00CF4128">
            <w:pPr>
              <w:jc w:val="both"/>
              <w:rPr>
                <w:b/>
                <w:sz w:val="24"/>
                <w:szCs w:val="24"/>
              </w:rPr>
            </w:pPr>
            <w:r w:rsidRPr="00CF4128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CF4128" w:rsidRDefault="00F71A5B" w:rsidP="00CF4128">
            <w:pPr>
              <w:jc w:val="both"/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Hoş Geldin Bebek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CF4128" w:rsidRDefault="00463FA1" w:rsidP="00CF4128">
            <w:pPr>
              <w:jc w:val="both"/>
              <w:rPr>
                <w:b/>
                <w:sz w:val="24"/>
                <w:szCs w:val="24"/>
              </w:rPr>
            </w:pPr>
            <w:r w:rsidRPr="00CF4128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F71A5B" w:rsidRPr="00CF4128" w:rsidRDefault="00CF4128" w:rsidP="00CF4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Birinci temel amaç</w:t>
            </w:r>
            <w:r w:rsidR="00F71A5B" w:rsidRPr="00CF412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F71A5B" w:rsidRPr="00CF4128">
              <w:rPr>
                <w:sz w:val="24"/>
                <w:szCs w:val="24"/>
              </w:rPr>
              <w:t xml:space="preserve">Doğum yapan herhangi bir sosyal güvencesi olmayan vatandaşlara destek olunarak yaşam </w:t>
            </w:r>
            <w:r>
              <w:rPr>
                <w:sz w:val="24"/>
                <w:szCs w:val="24"/>
              </w:rPr>
              <w:t>standartlarının iyileştirilmesi</w:t>
            </w:r>
            <w:r w:rsidR="00F71A5B" w:rsidRPr="00CF4128">
              <w:rPr>
                <w:sz w:val="24"/>
                <w:szCs w:val="24"/>
              </w:rPr>
              <w:t>,</w:t>
            </w:r>
          </w:p>
          <w:p w:rsidR="00F71A5B" w:rsidRPr="00CF4128" w:rsidRDefault="00F71A5B" w:rsidP="00CF4128">
            <w:pPr>
              <w:jc w:val="both"/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Kadınlara bu şekilde hizmeti s</w:t>
            </w:r>
            <w:r w:rsidR="00CF4128">
              <w:rPr>
                <w:sz w:val="24"/>
                <w:szCs w:val="24"/>
              </w:rPr>
              <w:t>ürdürerek onları onurlandırmak,</w:t>
            </w:r>
            <w:r w:rsidRPr="00CF4128">
              <w:rPr>
                <w:sz w:val="24"/>
                <w:szCs w:val="24"/>
              </w:rPr>
              <w:t xml:space="preserve"> toplum içindeki konumlarını iyileştirmek ve ailelere devletin sahip çıktığı, saygı duyduğu olgusunu yerleştirmektir. Sosyal devletin gerekliliklerini yerine getirmek amaçlanmaktadır.</w:t>
            </w:r>
          </w:p>
          <w:p w:rsidR="00F71A5B" w:rsidRPr="00CF4128" w:rsidRDefault="00F71A5B" w:rsidP="00CF4128">
            <w:pPr>
              <w:jc w:val="both"/>
              <w:rPr>
                <w:sz w:val="24"/>
                <w:szCs w:val="24"/>
              </w:rPr>
            </w:pPr>
          </w:p>
          <w:p w:rsidR="00F71A5B" w:rsidRPr="00CF4128" w:rsidRDefault="00F71A5B" w:rsidP="00CF4128">
            <w:pPr>
              <w:jc w:val="both"/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2)</w:t>
            </w:r>
            <w:r w:rsidR="00CF4128">
              <w:rPr>
                <w:sz w:val="24"/>
                <w:szCs w:val="24"/>
              </w:rPr>
              <w:t xml:space="preserve"> </w:t>
            </w:r>
            <w:r w:rsidRPr="00CF4128">
              <w:rPr>
                <w:sz w:val="24"/>
                <w:szCs w:val="24"/>
              </w:rPr>
              <w:t>İkinci temel amaç: Bir</w:t>
            </w:r>
            <w:r w:rsidR="00CF4128">
              <w:rPr>
                <w:sz w:val="24"/>
                <w:szCs w:val="24"/>
              </w:rPr>
              <w:t xml:space="preserve"> ülkenin en büyük üretim gücü nüfust</w:t>
            </w:r>
            <w:r w:rsidRPr="00CF4128">
              <w:rPr>
                <w:sz w:val="24"/>
                <w:szCs w:val="24"/>
              </w:rPr>
              <w:t>ur. Kalkınmayı ve doğurganlığı artırmak amacıyla halkı teşvik etmek amaçlanmıştır.</w:t>
            </w:r>
          </w:p>
          <w:p w:rsidR="00463FA1" w:rsidRPr="00CF4128" w:rsidRDefault="00F71A5B" w:rsidP="00CF4128">
            <w:pPr>
              <w:jc w:val="both"/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Özellikle taşrada ikinci sıra olarak görülen kadınların kendilerine olan öz güvenlerinin artırılması amaçlanmaktadır.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CF4128" w:rsidRDefault="00463FA1" w:rsidP="00CF4128">
            <w:pPr>
              <w:jc w:val="both"/>
              <w:rPr>
                <w:b/>
                <w:sz w:val="24"/>
                <w:szCs w:val="24"/>
              </w:rPr>
            </w:pPr>
            <w:r w:rsidRPr="00CF4128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CF4128" w:rsidRDefault="00F71A5B" w:rsidP="00CF4128">
            <w:pPr>
              <w:jc w:val="both"/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25</w:t>
            </w:r>
            <w:r w:rsidR="00CF4128">
              <w:rPr>
                <w:sz w:val="24"/>
                <w:szCs w:val="24"/>
              </w:rPr>
              <w:t>.</w:t>
            </w:r>
            <w:r w:rsidRPr="00CF4128">
              <w:rPr>
                <w:sz w:val="24"/>
                <w:szCs w:val="24"/>
              </w:rPr>
              <w:t>000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CF4128" w:rsidRDefault="00463FA1" w:rsidP="00CF4128">
            <w:pPr>
              <w:jc w:val="both"/>
              <w:rPr>
                <w:b/>
                <w:sz w:val="24"/>
                <w:szCs w:val="24"/>
              </w:rPr>
            </w:pPr>
            <w:r w:rsidRPr="00CF4128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CF4128" w:rsidRDefault="00F71A5B" w:rsidP="00CF4128">
            <w:pPr>
              <w:jc w:val="both"/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01.08.2015 - 01.08.2016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CF4128" w:rsidRDefault="00463FA1" w:rsidP="00CF4128">
            <w:pPr>
              <w:jc w:val="both"/>
              <w:rPr>
                <w:b/>
                <w:sz w:val="24"/>
                <w:szCs w:val="24"/>
              </w:rPr>
            </w:pPr>
            <w:r w:rsidRPr="00CF4128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CF4128" w:rsidRDefault="00F71A5B" w:rsidP="00CF4128">
            <w:pPr>
              <w:jc w:val="both"/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İncesu ilçesin</w:t>
            </w:r>
            <w:r w:rsidR="00CF4128">
              <w:rPr>
                <w:sz w:val="24"/>
                <w:szCs w:val="24"/>
              </w:rPr>
              <w:t>de ikamet eden Sosyal Güvenlik K</w:t>
            </w:r>
            <w:bookmarkStart w:id="0" w:name="_GoBack"/>
            <w:bookmarkEnd w:id="0"/>
            <w:r w:rsidRPr="00CF4128">
              <w:rPr>
                <w:sz w:val="24"/>
                <w:szCs w:val="24"/>
              </w:rPr>
              <w:t>uruluşlarına tabi olmayan ve bu kuruluşlardan aylık gelir almayan dar gelirli ailelere yönelik İncesu S.Y.D Vakfı tarafından yeni doğum yapacak ailelere doğum paketi yardımı yapılmaktadır.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F71A5B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01250"/>
                  <wp:effectExtent l="19050" t="0" r="0" b="0"/>
                  <wp:docPr id="1" name="0 Resim" descr="İNC15005 (1)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NC15005 (1) (Custom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0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0769"/>
                  <wp:effectExtent l="19050" t="0" r="0" b="0"/>
                  <wp:docPr id="2" name="1 Resim" descr="İNC1500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NC15005 (2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463FA1"/>
    <w:rsid w:val="0050084E"/>
    <w:rsid w:val="00521A7F"/>
    <w:rsid w:val="005363EE"/>
    <w:rsid w:val="005760DA"/>
    <w:rsid w:val="00CF4128"/>
    <w:rsid w:val="00F7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2015-10-20T12:39:00Z</dcterms:created>
  <dcterms:modified xsi:type="dcterms:W3CDTF">2015-11-05T12:08:00Z</dcterms:modified>
</cp:coreProperties>
</file>