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97"/>
        <w:gridCol w:w="6134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493666" w:rsidRDefault="00463FA1" w:rsidP="00493666">
            <w:pPr>
              <w:jc w:val="both"/>
              <w:rPr>
                <w:b/>
                <w:sz w:val="24"/>
                <w:szCs w:val="24"/>
              </w:rPr>
            </w:pPr>
            <w:r w:rsidRPr="00493666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493666" w:rsidRDefault="00760938" w:rsidP="00493666">
            <w:pPr>
              <w:jc w:val="both"/>
              <w:rPr>
                <w:sz w:val="24"/>
                <w:szCs w:val="24"/>
              </w:rPr>
            </w:pPr>
            <w:r w:rsidRPr="00493666">
              <w:rPr>
                <w:sz w:val="24"/>
                <w:szCs w:val="24"/>
              </w:rPr>
              <w:t>Cehaletin Canına Okuyoruz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93666" w:rsidRDefault="00463FA1" w:rsidP="00493666">
            <w:pPr>
              <w:jc w:val="both"/>
              <w:rPr>
                <w:b/>
                <w:sz w:val="24"/>
                <w:szCs w:val="24"/>
              </w:rPr>
            </w:pPr>
            <w:r w:rsidRPr="00493666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493666" w:rsidRDefault="00760938" w:rsidP="00493666">
            <w:pPr>
              <w:jc w:val="both"/>
              <w:rPr>
                <w:sz w:val="24"/>
                <w:szCs w:val="24"/>
              </w:rPr>
            </w:pPr>
            <w:r w:rsidRPr="00493666">
              <w:rPr>
                <w:sz w:val="24"/>
                <w:szCs w:val="24"/>
              </w:rPr>
              <w:t>Sadece öğrencilerimize değil; velilere, kamu görevlilerine ve toplumun tüm kesimlerine kitap okuma alışkan</w:t>
            </w:r>
            <w:r w:rsidR="004B7356" w:rsidRPr="00493666">
              <w:rPr>
                <w:sz w:val="24"/>
                <w:szCs w:val="24"/>
              </w:rPr>
              <w:t>l</w:t>
            </w:r>
            <w:r w:rsidRPr="00493666">
              <w:rPr>
                <w:sz w:val="24"/>
                <w:szCs w:val="24"/>
              </w:rPr>
              <w:t>ığı kazandırmak, bu konuda farkındalık sağlamak ve en önemlisi okumayı keyifli bir ‘’alışkanlık’’ haline getirerek devamlılık sağlamak amaçlanmıştır.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493666" w:rsidRDefault="00463FA1" w:rsidP="00493666">
            <w:pPr>
              <w:jc w:val="both"/>
              <w:rPr>
                <w:b/>
                <w:sz w:val="24"/>
                <w:szCs w:val="24"/>
              </w:rPr>
            </w:pPr>
            <w:r w:rsidRPr="00493666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493666" w:rsidRDefault="00760938" w:rsidP="00493666">
            <w:pPr>
              <w:jc w:val="both"/>
              <w:rPr>
                <w:sz w:val="24"/>
                <w:szCs w:val="24"/>
              </w:rPr>
            </w:pPr>
            <w:r w:rsidRPr="00493666">
              <w:rPr>
                <w:sz w:val="24"/>
                <w:szCs w:val="24"/>
              </w:rPr>
              <w:t>Kurum ve kuruluşların öz</w:t>
            </w:r>
            <w:r w:rsidR="00493666">
              <w:rPr>
                <w:sz w:val="24"/>
                <w:szCs w:val="24"/>
              </w:rPr>
              <w:t xml:space="preserve"> </w:t>
            </w:r>
            <w:r w:rsidRPr="00493666">
              <w:rPr>
                <w:sz w:val="24"/>
                <w:szCs w:val="24"/>
              </w:rPr>
              <w:t>kaynakları kullanılmıştır</w:t>
            </w:r>
            <w:r w:rsidR="00493666">
              <w:rPr>
                <w:sz w:val="24"/>
                <w:szCs w:val="24"/>
              </w:rPr>
              <w:t>.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93666" w:rsidRDefault="00463FA1" w:rsidP="00493666">
            <w:pPr>
              <w:jc w:val="both"/>
              <w:rPr>
                <w:b/>
                <w:sz w:val="24"/>
                <w:szCs w:val="24"/>
              </w:rPr>
            </w:pPr>
            <w:r w:rsidRPr="00493666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493666" w:rsidRDefault="00760938" w:rsidP="00493666">
            <w:pPr>
              <w:jc w:val="both"/>
              <w:rPr>
                <w:sz w:val="24"/>
                <w:szCs w:val="24"/>
              </w:rPr>
            </w:pPr>
            <w:r w:rsidRPr="00493666">
              <w:rPr>
                <w:sz w:val="24"/>
                <w:szCs w:val="24"/>
              </w:rPr>
              <w:t>01.10.2014 - 01.06.2015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493666" w:rsidRDefault="00463FA1" w:rsidP="00493666">
            <w:pPr>
              <w:jc w:val="both"/>
              <w:rPr>
                <w:b/>
                <w:sz w:val="24"/>
                <w:szCs w:val="24"/>
              </w:rPr>
            </w:pPr>
            <w:r w:rsidRPr="00493666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493666" w:rsidRDefault="00760938" w:rsidP="00493666">
            <w:pPr>
              <w:jc w:val="both"/>
              <w:rPr>
                <w:sz w:val="24"/>
                <w:szCs w:val="24"/>
              </w:rPr>
            </w:pPr>
            <w:r w:rsidRPr="00493666">
              <w:rPr>
                <w:sz w:val="24"/>
                <w:szCs w:val="24"/>
              </w:rPr>
              <w:t>Sadece öğrencilerimize değil; velilere, kamu görevlilerine ve toplumun tüm kesimlerine kitap okuma alışkan</w:t>
            </w:r>
            <w:r w:rsidR="004B7356" w:rsidRPr="00493666">
              <w:rPr>
                <w:sz w:val="24"/>
                <w:szCs w:val="24"/>
              </w:rPr>
              <w:t>l</w:t>
            </w:r>
            <w:r w:rsidRPr="00493666">
              <w:rPr>
                <w:sz w:val="24"/>
                <w:szCs w:val="24"/>
              </w:rPr>
              <w:t>ığı kazandırmak, bu konuda farkındalık sağlamak ve en önemlisi okumayı keyifli bir ‘’alışkanlık’’ haline getirerek devamlılık sağla</w:t>
            </w:r>
            <w:r w:rsidR="00493666">
              <w:rPr>
                <w:sz w:val="24"/>
                <w:szCs w:val="24"/>
              </w:rPr>
              <w:t>mak amaçlanmaktadır. Projemiz; s</w:t>
            </w:r>
            <w:r w:rsidRPr="00493666">
              <w:rPr>
                <w:sz w:val="24"/>
                <w:szCs w:val="24"/>
              </w:rPr>
              <w:t xml:space="preserve">adece nasihat ederek değil, kendimiz uygulayarak ve sürecin her aşamasında tüm paydaşlarla beraber projeye katılarak… </w:t>
            </w:r>
            <w:proofErr w:type="gramStart"/>
            <w:r w:rsidRPr="00493666">
              <w:rPr>
                <w:sz w:val="24"/>
                <w:szCs w:val="24"/>
              </w:rPr>
              <w:t>Kağıt</w:t>
            </w:r>
            <w:proofErr w:type="gramEnd"/>
            <w:r w:rsidRPr="00493666">
              <w:rPr>
                <w:sz w:val="24"/>
                <w:szCs w:val="24"/>
              </w:rPr>
              <w:t xml:space="preserve"> üstünde ifade edilen planları hayata birlikte geçirerek, somutlaştırarak… Sabırla faaliyetleri zamana </w:t>
            </w:r>
            <w:proofErr w:type="gramStart"/>
            <w:r w:rsidRPr="00493666">
              <w:rPr>
                <w:sz w:val="24"/>
                <w:szCs w:val="24"/>
              </w:rPr>
              <w:t>yayarak,ilk</w:t>
            </w:r>
            <w:proofErr w:type="gramEnd"/>
            <w:r w:rsidRPr="00493666">
              <w:rPr>
                <w:sz w:val="24"/>
                <w:szCs w:val="24"/>
              </w:rPr>
              <w:t xml:space="preserve"> etapt</w:t>
            </w:r>
            <w:r w:rsidR="004B7356" w:rsidRPr="00493666">
              <w:rPr>
                <w:sz w:val="24"/>
                <w:szCs w:val="24"/>
              </w:rPr>
              <w:t>a haziran 2015</w:t>
            </w:r>
            <w:r w:rsidR="00493666">
              <w:rPr>
                <w:sz w:val="24"/>
                <w:szCs w:val="24"/>
              </w:rPr>
              <w:t>’</w:t>
            </w:r>
            <w:r w:rsidR="004B7356" w:rsidRPr="00493666">
              <w:rPr>
                <w:sz w:val="24"/>
                <w:szCs w:val="24"/>
              </w:rPr>
              <w:t>e kadar T</w:t>
            </w:r>
            <w:r w:rsidRPr="00493666">
              <w:rPr>
                <w:sz w:val="24"/>
                <w:szCs w:val="24"/>
              </w:rPr>
              <w:t xml:space="preserve">omarza kamu kurumlarında, okullarında, iş yerlerinde, kahvehanelerde ve en önemlisi yuvalarımızda-evlerimizde birlikte okuyup-okutarak… Kütüphaneleri ve kitabı hayatın içine yayarak, kitapla olan mesafeleri </w:t>
            </w:r>
            <w:proofErr w:type="gramStart"/>
            <w:r w:rsidRPr="00493666">
              <w:rPr>
                <w:sz w:val="24"/>
                <w:szCs w:val="24"/>
              </w:rPr>
              <w:t>kaldırarak …</w:t>
            </w:r>
            <w:proofErr w:type="gramEnd"/>
            <w:r w:rsidRPr="00493666">
              <w:rPr>
                <w:sz w:val="24"/>
                <w:szCs w:val="24"/>
              </w:rPr>
              <w:t xml:space="preserve"> Saman alevi gibi parlayıp sönen faaliyetler değil devamlılık </w:t>
            </w:r>
            <w:proofErr w:type="spellStart"/>
            <w:r w:rsidRPr="00493666">
              <w:rPr>
                <w:sz w:val="24"/>
                <w:szCs w:val="24"/>
              </w:rPr>
              <w:t>arzeden</w:t>
            </w:r>
            <w:proofErr w:type="spellEnd"/>
            <w:r w:rsidRPr="00493666">
              <w:rPr>
                <w:sz w:val="24"/>
                <w:szCs w:val="24"/>
              </w:rPr>
              <w:t xml:space="preserve"> sağlam ve emin adımlarla okuyan birey,</w:t>
            </w:r>
            <w:r w:rsidR="00493666">
              <w:rPr>
                <w:sz w:val="24"/>
                <w:szCs w:val="24"/>
              </w:rPr>
              <w:t xml:space="preserve"> </w:t>
            </w:r>
            <w:r w:rsidRPr="00493666">
              <w:rPr>
                <w:sz w:val="24"/>
                <w:szCs w:val="24"/>
              </w:rPr>
              <w:t>aile ve toplum için çalışarak… İlkeleri ış</w:t>
            </w:r>
            <w:r w:rsidR="00493666">
              <w:rPr>
                <w:sz w:val="24"/>
                <w:szCs w:val="24"/>
              </w:rPr>
              <w:t>ığında uygulanacaktır. Tomarza Halk K</w:t>
            </w:r>
            <w:r w:rsidRPr="00493666">
              <w:rPr>
                <w:sz w:val="24"/>
                <w:szCs w:val="24"/>
              </w:rPr>
              <w:t xml:space="preserve">ütüphanesi’nin istisnasız tüm öğrenciler tarafından öğretmenleri eşliğinde ziyaret edilmesi, 20-30 dakikalık kitap okuma programı yapılması ve kitap alınması, ilçe idarecilerinin bu programlara dönem </w:t>
            </w:r>
            <w:proofErr w:type="spellStart"/>
            <w:r w:rsidRPr="00493666">
              <w:rPr>
                <w:sz w:val="24"/>
                <w:szCs w:val="24"/>
              </w:rPr>
              <w:t>dönem</w:t>
            </w:r>
            <w:proofErr w:type="spellEnd"/>
            <w:r w:rsidRPr="00493666">
              <w:rPr>
                <w:sz w:val="24"/>
                <w:szCs w:val="24"/>
              </w:rPr>
              <w:t xml:space="preserve"> eşlik etmesi…</w:t>
            </w:r>
            <w:r w:rsidR="004B7356" w:rsidRPr="00493666">
              <w:rPr>
                <w:sz w:val="24"/>
                <w:szCs w:val="24"/>
              </w:rPr>
              <w:t xml:space="preserve"> </w:t>
            </w:r>
            <w:r w:rsidRPr="00493666">
              <w:rPr>
                <w:sz w:val="24"/>
                <w:szCs w:val="24"/>
              </w:rPr>
              <w:t xml:space="preserve">Okuma saati etkinliğinin düzenlenmesi; tüm okullarda her sabah ilk 20 dakikasının okumaya </w:t>
            </w:r>
            <w:proofErr w:type="gramStart"/>
            <w:r w:rsidRPr="00493666">
              <w:rPr>
                <w:sz w:val="24"/>
                <w:szCs w:val="24"/>
              </w:rPr>
              <w:t>ayrılması…her</w:t>
            </w:r>
            <w:proofErr w:type="gramEnd"/>
            <w:r w:rsidRPr="00493666">
              <w:rPr>
                <w:sz w:val="24"/>
                <w:szCs w:val="24"/>
              </w:rPr>
              <w:t xml:space="preserve"> okulda okuma kulüplerinin kurularak faaliyetlere başlanması… İlçe çapında </w:t>
            </w:r>
            <w:r w:rsidR="00493666">
              <w:rPr>
                <w:sz w:val="24"/>
                <w:szCs w:val="24"/>
              </w:rPr>
              <w:t>bir okuma derneğinin kurularak STK</w:t>
            </w:r>
            <w:r w:rsidRPr="00493666">
              <w:rPr>
                <w:sz w:val="24"/>
                <w:szCs w:val="24"/>
              </w:rPr>
              <w:t xml:space="preserve">’larla işbirliği içerisinde halka yönelik okuma faaliyetlerinin </w:t>
            </w:r>
            <w:proofErr w:type="gramStart"/>
            <w:r w:rsidRPr="00493666">
              <w:rPr>
                <w:sz w:val="24"/>
                <w:szCs w:val="24"/>
              </w:rPr>
              <w:t>gerçekleştirilmesi…öğrencilerimizin</w:t>
            </w:r>
            <w:proofErr w:type="gramEnd"/>
            <w:r w:rsidRPr="00493666">
              <w:rPr>
                <w:sz w:val="24"/>
                <w:szCs w:val="24"/>
              </w:rPr>
              <w:t xml:space="preserve"> evlerinde aileler ve öğrencilerle birlikte kitap okuma etkinliklerinin gerçekleştirilmesi, her evin okuma saatinin belli edilip devamlılığının desteklenmesi…okul kütüphanelerinin zenginleştirilmesi,</w:t>
            </w:r>
            <w:r w:rsidR="00493666">
              <w:rPr>
                <w:sz w:val="24"/>
                <w:szCs w:val="24"/>
              </w:rPr>
              <w:t xml:space="preserve"> </w:t>
            </w:r>
            <w:r w:rsidRPr="00493666">
              <w:rPr>
                <w:sz w:val="24"/>
                <w:szCs w:val="24"/>
              </w:rPr>
              <w:t>kitap temini için kampanya yapılması, hastane, kamu kurumları, vatandaşın beklediği noktalar ve kahvehanelerde kitap okuma bölümlerinin oluşturulması Kitap Okuma Etkinliklerine</w:t>
            </w:r>
            <w:r w:rsidR="00493666">
              <w:rPr>
                <w:sz w:val="24"/>
                <w:szCs w:val="24"/>
              </w:rPr>
              <w:t xml:space="preserve"> </w:t>
            </w:r>
            <w:r w:rsidRPr="00493666">
              <w:rPr>
                <w:sz w:val="24"/>
                <w:szCs w:val="24"/>
              </w:rPr>
              <w:t>(Okuma S</w:t>
            </w:r>
            <w:r w:rsidR="00493666">
              <w:rPr>
                <w:sz w:val="24"/>
                <w:szCs w:val="24"/>
              </w:rPr>
              <w:t>aatlerinde Veya Kütüphanelerde)</w:t>
            </w:r>
            <w:r w:rsidRPr="00493666">
              <w:rPr>
                <w:sz w:val="24"/>
                <w:szCs w:val="24"/>
              </w:rPr>
              <w:t>,</w:t>
            </w:r>
            <w:r w:rsidR="00493666">
              <w:rPr>
                <w:sz w:val="24"/>
                <w:szCs w:val="24"/>
              </w:rPr>
              <w:t xml:space="preserve"> </w:t>
            </w:r>
            <w:r w:rsidRPr="00493666">
              <w:rPr>
                <w:sz w:val="24"/>
                <w:szCs w:val="24"/>
              </w:rPr>
              <w:t>Değişik Meslek Gruplarından Kişilerin Katılımının Sağlanması…Tomarza Kaymakamlığı, İ</w:t>
            </w:r>
            <w:r w:rsidR="00493666">
              <w:rPr>
                <w:sz w:val="24"/>
                <w:szCs w:val="24"/>
              </w:rPr>
              <w:t>lçe Milli Eğitim Müdürlüğü, SYDV, Emniyet Müdürlüğü v</w:t>
            </w:r>
            <w:r w:rsidRPr="00493666">
              <w:rPr>
                <w:sz w:val="24"/>
                <w:szCs w:val="24"/>
              </w:rPr>
              <w:t>b</w:t>
            </w:r>
            <w:r w:rsidR="00493666">
              <w:rPr>
                <w:sz w:val="24"/>
                <w:szCs w:val="24"/>
              </w:rPr>
              <w:t>. k</w:t>
            </w:r>
            <w:r w:rsidRPr="00493666">
              <w:rPr>
                <w:sz w:val="24"/>
                <w:szCs w:val="24"/>
              </w:rPr>
              <w:t>urumların Projeleriyle Eşgüdüm Sağlanması…</w:t>
            </w:r>
            <w:r w:rsidR="00493666">
              <w:rPr>
                <w:sz w:val="24"/>
                <w:szCs w:val="24"/>
              </w:rPr>
              <w:t>”</w:t>
            </w:r>
            <w:r w:rsidRPr="00493666">
              <w:rPr>
                <w:sz w:val="24"/>
                <w:szCs w:val="24"/>
              </w:rPr>
              <w:t>Tomarza’da Cehaletin Canına Okuyor</w:t>
            </w:r>
            <w:r w:rsidR="00493666">
              <w:rPr>
                <w:sz w:val="24"/>
                <w:szCs w:val="24"/>
              </w:rPr>
              <w:t>uz’’ Yarışmasının Düzenlenmesi v</w:t>
            </w:r>
            <w:r w:rsidRPr="00493666">
              <w:rPr>
                <w:sz w:val="24"/>
                <w:szCs w:val="24"/>
              </w:rPr>
              <w:t>e Çanakkal</w:t>
            </w:r>
            <w:r w:rsidR="00493666">
              <w:rPr>
                <w:sz w:val="24"/>
                <w:szCs w:val="24"/>
              </w:rPr>
              <w:t>e-Bursa Gezileri…Kitap Şenliği v</w:t>
            </w:r>
            <w:bookmarkStart w:id="0" w:name="_GoBack"/>
            <w:bookmarkEnd w:id="0"/>
            <w:r w:rsidRPr="00493666">
              <w:rPr>
                <w:sz w:val="24"/>
                <w:szCs w:val="24"/>
              </w:rPr>
              <w:t xml:space="preserve">e Proje Kapanış-Ödül Toplantısı… Şeklinde planlanmış olup proje kapsamında, 12 okul (ilk ve orta dereceli) 859 öğrencimizi sınıf öğretmenleri eşliğinde İlçe Halk Kütüphanesine götürmüşlerdir. Ayrıca </w:t>
            </w:r>
            <w:r w:rsidR="004B7356" w:rsidRPr="00493666">
              <w:rPr>
                <w:sz w:val="24"/>
                <w:szCs w:val="24"/>
              </w:rPr>
              <w:t>okullarımızda öğretmenlerimizin</w:t>
            </w:r>
            <w:r w:rsidRPr="00493666">
              <w:rPr>
                <w:sz w:val="24"/>
                <w:szCs w:val="24"/>
              </w:rPr>
              <w:t xml:space="preserve"> katılımları ile 20 dakika kitap okuma programları düzenlenmektedir. 2014 yılı içerisinde uygulanmaya başlanan projemiz 2015 yılı içerisinde uygulanmaya devam edecektir.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76093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031527"/>
                  <wp:effectExtent l="19050" t="0" r="0" b="0"/>
                  <wp:docPr id="1" name="0 Resim" descr="TMR1400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3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53711"/>
                  <wp:effectExtent l="19050" t="0" r="0" b="0"/>
                  <wp:docPr id="2" name="1 Resim" descr="TMR140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53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760938">
            <w:r>
              <w:t xml:space="preserve"> </w:t>
            </w:r>
          </w:p>
          <w:p w:rsidR="00322D20" w:rsidRDefault="0076093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163038"/>
                  <wp:effectExtent l="19050" t="0" r="0" b="0"/>
                  <wp:docPr id="3" name="2 Resim" descr="TMR140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 (3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6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146472"/>
                  <wp:effectExtent l="19050" t="0" r="0" b="0"/>
                  <wp:docPr id="4" name="3 Resim" descr="TMR14001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 (4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46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76093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47541"/>
                  <wp:effectExtent l="19050" t="0" r="0" b="0"/>
                  <wp:docPr id="5" name="4 Resim" descr="TMR14001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 (5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4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24155"/>
                  <wp:effectExtent l="19050" t="0" r="0" b="0"/>
                  <wp:docPr id="6" name="5 Resim" descr="TMR14001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 (6)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0938" w:rsidRDefault="00760938"/>
          <w:p w:rsidR="00760938" w:rsidRDefault="00760938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626487"/>
                  <wp:effectExtent l="19050" t="0" r="0" b="0"/>
                  <wp:docPr id="7" name="6 Resim" descr="TMR14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R14001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626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493666"/>
    <w:rsid w:val="004B7356"/>
    <w:rsid w:val="00521A7F"/>
    <w:rsid w:val="005363EE"/>
    <w:rsid w:val="005760DA"/>
    <w:rsid w:val="00760938"/>
    <w:rsid w:val="008C2B5A"/>
    <w:rsid w:val="00CD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3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2015-10-21T05:55:00Z</dcterms:created>
  <dcterms:modified xsi:type="dcterms:W3CDTF">2015-11-06T13:41:00Z</dcterms:modified>
</cp:coreProperties>
</file>