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531" w:type="dxa"/>
        <w:tblLook w:val="04A0" w:firstRow="1" w:lastRow="0" w:firstColumn="1" w:lastColumn="0" w:noHBand="0" w:noVBand="1"/>
      </w:tblPr>
      <w:tblGrid>
        <w:gridCol w:w="3281"/>
        <w:gridCol w:w="6250"/>
      </w:tblGrid>
      <w:tr w:rsidR="00463FA1" w:rsidTr="00463FA1">
        <w:trPr>
          <w:trHeight w:val="357"/>
        </w:trPr>
        <w:tc>
          <w:tcPr>
            <w:tcW w:w="2802" w:type="dxa"/>
          </w:tcPr>
          <w:p w:rsidR="00463FA1" w:rsidRPr="00FB5D6C" w:rsidRDefault="00463FA1" w:rsidP="00FB5D6C">
            <w:pPr>
              <w:jc w:val="both"/>
              <w:rPr>
                <w:b/>
                <w:sz w:val="24"/>
                <w:szCs w:val="24"/>
              </w:rPr>
            </w:pPr>
            <w:r w:rsidRPr="00FB5D6C">
              <w:rPr>
                <w:b/>
                <w:sz w:val="24"/>
                <w:szCs w:val="24"/>
              </w:rPr>
              <w:t>PROJE ADI</w:t>
            </w:r>
          </w:p>
        </w:tc>
        <w:tc>
          <w:tcPr>
            <w:tcW w:w="6729" w:type="dxa"/>
          </w:tcPr>
          <w:p w:rsidR="00463FA1" w:rsidRPr="00FB5D6C" w:rsidRDefault="0086020D" w:rsidP="00FB5D6C">
            <w:pPr>
              <w:jc w:val="both"/>
              <w:rPr>
                <w:sz w:val="24"/>
                <w:szCs w:val="24"/>
              </w:rPr>
            </w:pPr>
            <w:r w:rsidRPr="00FB5D6C">
              <w:rPr>
                <w:sz w:val="24"/>
                <w:szCs w:val="24"/>
              </w:rPr>
              <w:t>Okula ve Hayata Hazırlama Projesi</w:t>
            </w:r>
          </w:p>
        </w:tc>
      </w:tr>
      <w:tr w:rsidR="00463FA1" w:rsidTr="00463FA1">
        <w:trPr>
          <w:trHeight w:val="357"/>
        </w:trPr>
        <w:tc>
          <w:tcPr>
            <w:tcW w:w="2802" w:type="dxa"/>
          </w:tcPr>
          <w:p w:rsidR="00463FA1" w:rsidRPr="00FB5D6C" w:rsidRDefault="00463FA1" w:rsidP="00FB5D6C">
            <w:pPr>
              <w:jc w:val="both"/>
              <w:rPr>
                <w:b/>
                <w:sz w:val="24"/>
                <w:szCs w:val="24"/>
              </w:rPr>
            </w:pPr>
            <w:r w:rsidRPr="00FB5D6C">
              <w:rPr>
                <w:b/>
                <w:sz w:val="24"/>
                <w:szCs w:val="24"/>
              </w:rPr>
              <w:t>AMACI</w:t>
            </w:r>
          </w:p>
        </w:tc>
        <w:tc>
          <w:tcPr>
            <w:tcW w:w="6729" w:type="dxa"/>
          </w:tcPr>
          <w:p w:rsidR="00463FA1" w:rsidRPr="00FB5D6C" w:rsidRDefault="00FB5D6C" w:rsidP="00FB5D6C">
            <w:pPr>
              <w:jc w:val="both"/>
              <w:rPr>
                <w:sz w:val="24"/>
                <w:szCs w:val="24"/>
              </w:rPr>
            </w:pPr>
            <w:r>
              <w:rPr>
                <w:sz w:val="24"/>
                <w:szCs w:val="24"/>
              </w:rPr>
              <w:t>Yahyalı ve ç</w:t>
            </w:r>
            <w:r w:rsidR="0086020D" w:rsidRPr="00FB5D6C">
              <w:rPr>
                <w:sz w:val="24"/>
                <w:szCs w:val="24"/>
              </w:rPr>
              <w:t>evresinde oku</w:t>
            </w:r>
            <w:r>
              <w:rPr>
                <w:sz w:val="24"/>
                <w:szCs w:val="24"/>
              </w:rPr>
              <w:t>la gidemeyen özellikle kız çocu</w:t>
            </w:r>
            <w:r w:rsidR="0086020D" w:rsidRPr="00FB5D6C">
              <w:rPr>
                <w:sz w:val="24"/>
                <w:szCs w:val="24"/>
              </w:rPr>
              <w:t>kları olmak üzere okul çağındaki kişiler.</w:t>
            </w:r>
          </w:p>
        </w:tc>
      </w:tr>
      <w:tr w:rsidR="00463FA1" w:rsidTr="00463FA1">
        <w:trPr>
          <w:trHeight w:val="337"/>
        </w:trPr>
        <w:tc>
          <w:tcPr>
            <w:tcW w:w="2802" w:type="dxa"/>
          </w:tcPr>
          <w:p w:rsidR="00463FA1" w:rsidRPr="00FB5D6C" w:rsidRDefault="00463FA1" w:rsidP="00FB5D6C">
            <w:pPr>
              <w:jc w:val="both"/>
              <w:rPr>
                <w:b/>
                <w:sz w:val="24"/>
                <w:szCs w:val="24"/>
              </w:rPr>
            </w:pPr>
            <w:r w:rsidRPr="00FB5D6C">
              <w:rPr>
                <w:b/>
                <w:sz w:val="24"/>
                <w:szCs w:val="24"/>
              </w:rPr>
              <w:t>BÜTÇESİ</w:t>
            </w:r>
          </w:p>
        </w:tc>
        <w:tc>
          <w:tcPr>
            <w:tcW w:w="6729" w:type="dxa"/>
          </w:tcPr>
          <w:p w:rsidR="00463FA1" w:rsidRPr="00FB5D6C" w:rsidRDefault="0086020D" w:rsidP="00FB5D6C">
            <w:pPr>
              <w:jc w:val="both"/>
              <w:rPr>
                <w:sz w:val="24"/>
                <w:szCs w:val="24"/>
              </w:rPr>
            </w:pPr>
            <w:r w:rsidRPr="00FB5D6C">
              <w:rPr>
                <w:sz w:val="24"/>
                <w:szCs w:val="24"/>
              </w:rPr>
              <w:t>277.237,00 AVRO</w:t>
            </w:r>
          </w:p>
        </w:tc>
      </w:tr>
      <w:tr w:rsidR="00463FA1" w:rsidTr="00463FA1">
        <w:trPr>
          <w:trHeight w:val="357"/>
        </w:trPr>
        <w:tc>
          <w:tcPr>
            <w:tcW w:w="2802" w:type="dxa"/>
          </w:tcPr>
          <w:p w:rsidR="00463FA1" w:rsidRPr="00FB5D6C" w:rsidRDefault="00463FA1" w:rsidP="00FB5D6C">
            <w:pPr>
              <w:jc w:val="both"/>
              <w:rPr>
                <w:b/>
                <w:sz w:val="24"/>
                <w:szCs w:val="24"/>
              </w:rPr>
            </w:pPr>
            <w:r w:rsidRPr="00FB5D6C">
              <w:rPr>
                <w:b/>
                <w:sz w:val="24"/>
                <w:szCs w:val="24"/>
              </w:rPr>
              <w:t>BAŞLANGIÇ-BİTİŞ TARİHİ</w:t>
            </w:r>
          </w:p>
        </w:tc>
        <w:tc>
          <w:tcPr>
            <w:tcW w:w="6729" w:type="dxa"/>
          </w:tcPr>
          <w:p w:rsidR="00463FA1" w:rsidRPr="00FB5D6C" w:rsidRDefault="0086020D" w:rsidP="00FB5D6C">
            <w:pPr>
              <w:jc w:val="both"/>
              <w:rPr>
                <w:sz w:val="24"/>
                <w:szCs w:val="24"/>
              </w:rPr>
            </w:pPr>
            <w:r w:rsidRPr="00FB5D6C">
              <w:rPr>
                <w:sz w:val="24"/>
                <w:szCs w:val="24"/>
              </w:rPr>
              <w:t>18.09.2015 - 18.09.2016</w:t>
            </w:r>
          </w:p>
        </w:tc>
      </w:tr>
      <w:tr w:rsidR="00463FA1" w:rsidTr="00463FA1">
        <w:trPr>
          <w:trHeight w:val="337"/>
        </w:trPr>
        <w:tc>
          <w:tcPr>
            <w:tcW w:w="0" w:type="auto"/>
            <w:gridSpan w:val="2"/>
          </w:tcPr>
          <w:p w:rsidR="00463FA1" w:rsidRPr="00FB5D6C" w:rsidRDefault="00463FA1" w:rsidP="00FB5D6C">
            <w:pPr>
              <w:jc w:val="both"/>
              <w:rPr>
                <w:b/>
                <w:sz w:val="24"/>
                <w:szCs w:val="24"/>
              </w:rPr>
            </w:pPr>
            <w:r w:rsidRPr="00FB5D6C">
              <w:rPr>
                <w:b/>
                <w:sz w:val="24"/>
                <w:szCs w:val="24"/>
              </w:rPr>
              <w:t>PROJE ÖZETİ</w:t>
            </w:r>
          </w:p>
        </w:tc>
      </w:tr>
      <w:tr w:rsidR="00463FA1" w:rsidTr="00463FA1">
        <w:trPr>
          <w:trHeight w:val="357"/>
        </w:trPr>
        <w:tc>
          <w:tcPr>
            <w:tcW w:w="0" w:type="auto"/>
            <w:gridSpan w:val="2"/>
          </w:tcPr>
          <w:p w:rsidR="0086020D" w:rsidRPr="00FB5D6C" w:rsidRDefault="0086020D" w:rsidP="00FB5D6C">
            <w:pPr>
              <w:jc w:val="both"/>
              <w:rPr>
                <w:sz w:val="24"/>
                <w:szCs w:val="24"/>
              </w:rPr>
            </w:pPr>
            <w:proofErr w:type="gramStart"/>
            <w:r w:rsidRPr="00FB5D6C">
              <w:rPr>
                <w:sz w:val="24"/>
                <w:szCs w:val="24"/>
              </w:rPr>
              <w:t>kalitesini</w:t>
            </w:r>
            <w:proofErr w:type="gramEnd"/>
            <w:r w:rsidRPr="00FB5D6C">
              <w:rPr>
                <w:sz w:val="24"/>
                <w:szCs w:val="24"/>
              </w:rPr>
              <w:t xml:space="preserve"> artırmak, eğitim ve işgücü piyasası arasında bağı güçlendirmek ve özellikle kız çocukları olmak üzere okula devam oranlarının arttırılmasına katkıda bulunmaktır. Projenin özel hedefleri ise 1. Ortaöğretim ve Mesleki Teknik Eğitim kademelerinde okula devam oranlarının artırılması. 2. Özellikle kız çocuklarının okuduğu kız yatılı okulların pansiyonlarının kapasitesinin ve kalitesinin artırılması. 3. Mesleki Teknik Eğitim Rehberlik hizmetlerinin güçlendirilmesi. 4. Eğitimin önemi hakkında ailelerin farkındalıklarının artırılması. 5. Kadınların eğitim yoluyla niteliği artırılarak istihdam edilebilirliklerinin artırılması ve diğer kız çocuklarına örnek olmasıdır.</w:t>
            </w:r>
          </w:p>
          <w:p w:rsidR="0086020D" w:rsidRPr="00FB5D6C" w:rsidRDefault="0086020D" w:rsidP="00FB5D6C">
            <w:pPr>
              <w:jc w:val="both"/>
              <w:rPr>
                <w:sz w:val="24"/>
                <w:szCs w:val="24"/>
              </w:rPr>
            </w:pPr>
            <w:r w:rsidRPr="00FB5D6C">
              <w:rPr>
                <w:sz w:val="24"/>
                <w:szCs w:val="24"/>
              </w:rPr>
              <w:t>b) Projenin Hedef Grupları: 1.Yahyalı ilçesinde ikamet eden, özellikle kız çocukları olmak üzere, eğitimlerini terk etmiş lise öğrencileri. 2.Öğrencilere psikolojik ve Mesleki Rehberlik sağlayacak yönetici ve öğretmenler. 3. Özellikle kızlarını okula göndermek istemeyen veya çeşitli nedenlerle gönderemeyen anne babalar. 4. Mahalle ve köy muhtarları.</w:t>
            </w:r>
          </w:p>
          <w:p w:rsidR="0086020D" w:rsidRPr="00FB5D6C" w:rsidRDefault="0086020D" w:rsidP="00FB5D6C">
            <w:pPr>
              <w:jc w:val="both"/>
              <w:rPr>
                <w:sz w:val="24"/>
                <w:szCs w:val="24"/>
              </w:rPr>
            </w:pPr>
            <w:r w:rsidRPr="00FB5D6C">
              <w:rPr>
                <w:sz w:val="24"/>
                <w:szCs w:val="24"/>
              </w:rPr>
              <w:t xml:space="preserve">c) Projenin Ana Faaliyetleri ve Sonuçları: Projenin Temel faaliyetleri, proje ekibinin oluşturulması, proje ofisinin oluşturulması, eğitimcilerin belirlenmesi, kursiyerlerin belirlenmesi, eğitimlerin verilmesi, okul çağında olup okula devam etmeyen kız çocuklarının tespit edilmesi, aile ziyaretlerinin yapılması, inceleme araştırma gezilerinin düzenlenmesi, görünürlük faaliyetleri ve değerlendirme raporlarının hazırlanması. Projenin sonunda, öğretmen ve yöneticilerden oluşan 20 kişilik grup mesleki rehberlik konusunda eğitildi. 20 kişilik kadınlardan oluşan grup çağrı merkezi elamanlığı konusunda eğitildi, 40 adet köy ve mahalle muhtarına seminer verildi. Çocukları okula devam etmeyen yaklaşık 800 aile ziyaret edildi. 20 kişi İngiltere 20 kişi Fransa’ya olmak üzere toplam 40 kişi inceleme gezilerine katıldı. 400 Anne babanın eğitim konusundaki farkındalığı seminerlerle artırıldı. Yaklaşık 1600 kız öğrencinin okula devamı sağlandı. </w:t>
            </w:r>
          </w:p>
          <w:p w:rsidR="00322D20" w:rsidRPr="00FB5D6C" w:rsidRDefault="0086020D" w:rsidP="00FB5D6C">
            <w:pPr>
              <w:jc w:val="both"/>
              <w:rPr>
                <w:sz w:val="24"/>
                <w:szCs w:val="24"/>
              </w:rPr>
            </w:pPr>
            <w:r w:rsidRPr="00FB5D6C">
              <w:rPr>
                <w:sz w:val="24"/>
                <w:szCs w:val="24"/>
              </w:rPr>
              <w:t>d) Kullanılacak yöntem ve kaynaklar: Projeye hazırlık faaliyetleri ile başlanacaktır. Proje sahibi ve ortaklar her faaliyetten önce toplantı yapacaklar ve faaliyetle ilgili yol haritası belirleyeceklerdir. Projenin faaliyetleri sonucunda başarı göstergelerinin gerçekleşip gerçekleşmediğini kontrol için ayda bir tüm ortaklarla toplantı yapılacak, proje koordinatörlüğü gerekli bilgilendirmeyi yapacaktır. Aksayan yönler var ise birlikte çözüm yolları bulunulacak ve bir daha aksamaması için gerekli tedbirler alınacaktır. Projede faaliyetlerin gerçekleşmesinde proje bütçesi kullanılacaktır. Öngörülmeyen giderler olursa Y</w:t>
            </w:r>
            <w:r w:rsidR="00FB5D6C">
              <w:rPr>
                <w:sz w:val="24"/>
                <w:szCs w:val="24"/>
              </w:rPr>
              <w:t>ahyalı Kaymakamlığı ve Yahyalı T</w:t>
            </w:r>
            <w:bookmarkStart w:id="0" w:name="_GoBack"/>
            <w:bookmarkEnd w:id="0"/>
            <w:r w:rsidRPr="00FB5D6C">
              <w:rPr>
                <w:sz w:val="24"/>
                <w:szCs w:val="24"/>
              </w:rPr>
              <w:t>icaret Odası maddi katkı sağlayacaktır.</w:t>
            </w:r>
          </w:p>
        </w:tc>
      </w:tr>
      <w:tr w:rsidR="00463FA1" w:rsidTr="00463FA1">
        <w:trPr>
          <w:trHeight w:val="3488"/>
        </w:trPr>
        <w:tc>
          <w:tcPr>
            <w:tcW w:w="0" w:type="auto"/>
            <w:gridSpan w:val="2"/>
          </w:tcPr>
          <w:p w:rsidR="005760DA" w:rsidRDefault="005760DA"/>
          <w:p w:rsidR="00322D20" w:rsidRDefault="00322D20"/>
          <w:p w:rsidR="00322D20" w:rsidRDefault="00322D20"/>
          <w:p w:rsidR="00322D20" w:rsidRDefault="00322D20"/>
          <w:p w:rsidR="00322D20" w:rsidRDefault="00322D20"/>
          <w:p w:rsidR="00322D20" w:rsidRDefault="00322D20"/>
          <w:p w:rsidR="00322D20" w:rsidRDefault="00322D20"/>
        </w:tc>
      </w:tr>
    </w:tbl>
    <w:p w:rsidR="00521A7F" w:rsidRDefault="00521A7F"/>
    <w:p w:rsidR="00322D20" w:rsidRDefault="00322D20"/>
    <w:p w:rsidR="00322D20" w:rsidRDefault="00322D20"/>
    <w:sectPr w:rsidR="00322D20" w:rsidSect="00322D2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63FA1"/>
    <w:rsid w:val="00322D20"/>
    <w:rsid w:val="00463FA1"/>
    <w:rsid w:val="00521A7F"/>
    <w:rsid w:val="005363EE"/>
    <w:rsid w:val="005760DA"/>
    <w:rsid w:val="0086020D"/>
    <w:rsid w:val="00AA467D"/>
    <w:rsid w:val="00FB5D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6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435</Words>
  <Characters>2483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dc:creator>
  <cp:lastModifiedBy>GülayBİLDİK</cp:lastModifiedBy>
  <cp:revision>4</cp:revision>
  <dcterms:created xsi:type="dcterms:W3CDTF">2015-10-21T07:42:00Z</dcterms:created>
  <dcterms:modified xsi:type="dcterms:W3CDTF">2015-11-09T06:57:00Z</dcterms:modified>
</cp:coreProperties>
</file>